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444" w:rsidRPr="007120CB" w:rsidRDefault="007120CB" w:rsidP="007120C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120CB">
        <w:rPr>
          <w:rFonts w:ascii="Times New Roman" w:hAnsi="Times New Roman" w:cs="Times New Roman"/>
          <w:b/>
          <w:sz w:val="28"/>
          <w:szCs w:val="28"/>
        </w:rPr>
        <w:t xml:space="preserve">Приложение 1 </w:t>
      </w:r>
    </w:p>
    <w:p w:rsidR="007120CB" w:rsidRDefault="007120CB" w:rsidP="007120C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B074AA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7120CB">
        <w:rPr>
          <w:rFonts w:ascii="Times New Roman" w:hAnsi="Times New Roman" w:cs="Times New Roman"/>
          <w:b/>
          <w:sz w:val="28"/>
          <w:szCs w:val="28"/>
        </w:rPr>
        <w:t>оговору №_______</w:t>
      </w:r>
    </w:p>
    <w:p w:rsidR="007120CB" w:rsidRPr="007120CB" w:rsidRDefault="007120CB" w:rsidP="007120C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E22D5">
        <w:rPr>
          <w:rFonts w:ascii="Times New Roman" w:hAnsi="Times New Roman" w:cs="Times New Roman"/>
          <w:b/>
          <w:sz w:val="28"/>
          <w:szCs w:val="28"/>
        </w:rPr>
        <w:t>«_</w:t>
      </w:r>
      <w:r w:rsidR="00A55812">
        <w:rPr>
          <w:rFonts w:ascii="Times New Roman" w:hAnsi="Times New Roman" w:cs="Times New Roman"/>
          <w:b/>
          <w:sz w:val="28"/>
          <w:szCs w:val="28"/>
        </w:rPr>
        <w:t>_</w:t>
      </w:r>
      <w:proofErr w:type="gramStart"/>
      <w:r w:rsidR="00FE22D5">
        <w:rPr>
          <w:rFonts w:ascii="Times New Roman" w:hAnsi="Times New Roman" w:cs="Times New Roman"/>
          <w:b/>
          <w:sz w:val="28"/>
          <w:szCs w:val="28"/>
        </w:rPr>
        <w:t>_»_</w:t>
      </w:r>
      <w:proofErr w:type="gramEnd"/>
      <w:r w:rsidR="00FE22D5">
        <w:rPr>
          <w:rFonts w:ascii="Times New Roman" w:hAnsi="Times New Roman" w:cs="Times New Roman"/>
          <w:b/>
          <w:sz w:val="28"/>
          <w:szCs w:val="28"/>
        </w:rPr>
        <w:t>___201</w:t>
      </w:r>
      <w:r w:rsidR="006B7818">
        <w:rPr>
          <w:rFonts w:ascii="Times New Roman" w:hAnsi="Times New Roman" w:cs="Times New Roman"/>
          <w:b/>
          <w:sz w:val="28"/>
          <w:szCs w:val="28"/>
        </w:rPr>
        <w:t>5</w:t>
      </w:r>
      <w:r w:rsidR="00FE22D5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D0444" w:rsidRPr="007120CB" w:rsidRDefault="000D0444" w:rsidP="007120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0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0D0444" w:rsidRPr="007120CB" w:rsidRDefault="000D0444" w:rsidP="007120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 xml:space="preserve">на проведение экспертизы </w:t>
      </w:r>
      <w:r w:rsidR="002973EC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3058C">
        <w:rPr>
          <w:rFonts w:ascii="Times New Roman" w:hAnsi="Times New Roman" w:cs="Times New Roman"/>
          <w:sz w:val="28"/>
          <w:szCs w:val="28"/>
        </w:rPr>
        <w:t>актуализированной на 2016 год с</w:t>
      </w:r>
      <w:r w:rsidR="006B7818">
        <w:rPr>
          <w:rFonts w:ascii="Times New Roman" w:hAnsi="Times New Roman" w:cs="Times New Roman"/>
          <w:sz w:val="28"/>
          <w:szCs w:val="28"/>
        </w:rPr>
        <w:t>хемы теплоснабжения</w:t>
      </w:r>
      <w:r w:rsidR="0033058C">
        <w:rPr>
          <w:rFonts w:ascii="Times New Roman" w:hAnsi="Times New Roman" w:cs="Times New Roman"/>
          <w:sz w:val="28"/>
          <w:szCs w:val="28"/>
        </w:rPr>
        <w:t xml:space="preserve"> в административных границах </w:t>
      </w:r>
      <w:r w:rsidRPr="007120CB">
        <w:rPr>
          <w:rFonts w:ascii="Times New Roman" w:hAnsi="Times New Roman" w:cs="Times New Roman"/>
          <w:sz w:val="28"/>
          <w:szCs w:val="28"/>
        </w:rPr>
        <w:t>г</w:t>
      </w:r>
      <w:r w:rsidR="0033058C">
        <w:rPr>
          <w:rFonts w:ascii="Times New Roman" w:hAnsi="Times New Roman" w:cs="Times New Roman"/>
          <w:sz w:val="28"/>
          <w:szCs w:val="28"/>
        </w:rPr>
        <w:t>орода</w:t>
      </w:r>
      <w:r w:rsidRPr="007120CB">
        <w:rPr>
          <w:rFonts w:ascii="Times New Roman" w:hAnsi="Times New Roman" w:cs="Times New Roman"/>
          <w:sz w:val="28"/>
          <w:szCs w:val="28"/>
        </w:rPr>
        <w:t xml:space="preserve"> </w:t>
      </w:r>
      <w:r w:rsidR="00AC5C69">
        <w:rPr>
          <w:rFonts w:ascii="Times New Roman" w:hAnsi="Times New Roman" w:cs="Times New Roman"/>
          <w:color w:val="000000"/>
          <w:spacing w:val="3"/>
          <w:sz w:val="28"/>
          <w:szCs w:val="28"/>
        </w:rPr>
        <w:t>Санкт-Петербург</w:t>
      </w:r>
      <w:r w:rsidR="0033058C">
        <w:rPr>
          <w:rFonts w:ascii="Times New Roman" w:hAnsi="Times New Roman" w:cs="Times New Roman"/>
          <w:color w:val="000000"/>
          <w:spacing w:val="3"/>
          <w:sz w:val="28"/>
          <w:szCs w:val="28"/>
        </w:rPr>
        <w:t>а</w:t>
      </w:r>
      <w:r w:rsidR="00AC5C6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6B7818">
        <w:rPr>
          <w:rFonts w:ascii="Times New Roman" w:hAnsi="Times New Roman" w:cs="Times New Roman"/>
          <w:color w:val="000000"/>
          <w:spacing w:val="3"/>
          <w:sz w:val="28"/>
          <w:szCs w:val="28"/>
        </w:rPr>
        <w:t>на период до 2030 года</w:t>
      </w:r>
      <w:r w:rsidR="0033058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120CB">
        <w:rPr>
          <w:rFonts w:ascii="Times New Roman" w:hAnsi="Times New Roman" w:cs="Times New Roman"/>
          <w:sz w:val="28"/>
          <w:szCs w:val="28"/>
        </w:rPr>
        <w:t>(далее – Схема теплоснабжения).</w:t>
      </w:r>
    </w:p>
    <w:p w:rsidR="000D0444" w:rsidRPr="007120CB" w:rsidRDefault="000D0444" w:rsidP="000D04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0444" w:rsidRPr="007120CB" w:rsidRDefault="000D0444" w:rsidP="000D0444">
      <w:pPr>
        <w:pStyle w:val="a5"/>
        <w:numPr>
          <w:ilvl w:val="0"/>
          <w:numId w:val="6"/>
        </w:numPr>
        <w:spacing w:line="276" w:lineRule="auto"/>
        <w:jc w:val="center"/>
        <w:rPr>
          <w:b/>
          <w:sz w:val="28"/>
          <w:szCs w:val="28"/>
        </w:rPr>
      </w:pPr>
      <w:r w:rsidRPr="007120CB">
        <w:rPr>
          <w:b/>
          <w:sz w:val="28"/>
          <w:szCs w:val="28"/>
        </w:rPr>
        <w:t>Основание</w:t>
      </w:r>
    </w:p>
    <w:p w:rsidR="000D0444" w:rsidRPr="007120CB" w:rsidRDefault="000D0444" w:rsidP="000D04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0444" w:rsidRPr="007120CB" w:rsidRDefault="000D0444" w:rsidP="007120CB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1.1. Постановление Правительства РФ от 22.02.2012 г. № 154 «О требованиях к схемам теплоснабжения, порядку их разработки и утверждения».</w:t>
      </w:r>
    </w:p>
    <w:p w:rsidR="000D0444" w:rsidRPr="007120CB" w:rsidRDefault="000D0444" w:rsidP="007120CB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 xml:space="preserve">1.2. Совместный приказ Минэнерго России №565 и </w:t>
      </w:r>
      <w:proofErr w:type="spellStart"/>
      <w:r w:rsidRPr="007120CB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Pr="007120CB">
        <w:rPr>
          <w:rFonts w:ascii="Times New Roman" w:hAnsi="Times New Roman" w:cs="Times New Roman"/>
          <w:sz w:val="28"/>
          <w:szCs w:val="28"/>
        </w:rPr>
        <w:t xml:space="preserve"> России №667 об утверждении «Методических рекомендаций по разработке схем теплоснабжения» от 29.12.2012 г.</w:t>
      </w:r>
    </w:p>
    <w:p w:rsidR="000D0444" w:rsidRPr="007120CB" w:rsidRDefault="000D0444" w:rsidP="000D04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0444" w:rsidRPr="007120CB" w:rsidRDefault="000D0444" w:rsidP="000D0444">
      <w:pPr>
        <w:pStyle w:val="a5"/>
        <w:numPr>
          <w:ilvl w:val="0"/>
          <w:numId w:val="6"/>
        </w:numPr>
        <w:spacing w:line="276" w:lineRule="auto"/>
        <w:jc w:val="center"/>
        <w:rPr>
          <w:b/>
          <w:sz w:val="28"/>
          <w:szCs w:val="28"/>
        </w:rPr>
      </w:pPr>
      <w:r w:rsidRPr="007120CB">
        <w:rPr>
          <w:b/>
          <w:sz w:val="28"/>
          <w:szCs w:val="28"/>
        </w:rPr>
        <w:t>Цели и задачи</w:t>
      </w:r>
    </w:p>
    <w:p w:rsidR="000D0444" w:rsidRPr="007120CB" w:rsidRDefault="000D0444" w:rsidP="000D04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0444" w:rsidRPr="007120CB" w:rsidRDefault="000D0444" w:rsidP="007120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 xml:space="preserve">Основной целью проведения экспертизы Схемы теплоснабжения является проверка подготовленного проекта этого документа на соответствие требованиям законодательных и нормативных документов и подготовка рекомендаций по </w:t>
      </w:r>
      <w:r w:rsidR="002973EC">
        <w:rPr>
          <w:rFonts w:ascii="Times New Roman" w:hAnsi="Times New Roman" w:cs="Times New Roman"/>
          <w:sz w:val="28"/>
          <w:szCs w:val="28"/>
        </w:rPr>
        <w:t>изменению и дополнению Схемы</w:t>
      </w:r>
      <w:r w:rsidR="00FE22D5">
        <w:rPr>
          <w:rFonts w:ascii="Times New Roman" w:hAnsi="Times New Roman" w:cs="Times New Roman"/>
          <w:sz w:val="28"/>
          <w:szCs w:val="28"/>
        </w:rPr>
        <w:t xml:space="preserve"> </w:t>
      </w:r>
      <w:r w:rsidRPr="007120CB">
        <w:rPr>
          <w:rFonts w:ascii="Times New Roman" w:hAnsi="Times New Roman" w:cs="Times New Roman"/>
          <w:sz w:val="28"/>
          <w:szCs w:val="28"/>
        </w:rPr>
        <w:t>теплоснабжения</w:t>
      </w:r>
      <w:r w:rsidR="00FE22D5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7120CB">
        <w:rPr>
          <w:rFonts w:ascii="Times New Roman" w:hAnsi="Times New Roman" w:cs="Times New Roman"/>
          <w:sz w:val="28"/>
          <w:szCs w:val="28"/>
        </w:rPr>
        <w:t xml:space="preserve"> перед утверждением </w:t>
      </w:r>
      <w:r w:rsidR="00FE22D5">
        <w:rPr>
          <w:rFonts w:ascii="Times New Roman" w:hAnsi="Times New Roman" w:cs="Times New Roman"/>
          <w:sz w:val="28"/>
          <w:szCs w:val="28"/>
        </w:rPr>
        <w:t xml:space="preserve">Схемы </w:t>
      </w:r>
      <w:r w:rsidRPr="007120CB">
        <w:rPr>
          <w:rFonts w:ascii="Times New Roman" w:hAnsi="Times New Roman" w:cs="Times New Roman"/>
          <w:sz w:val="28"/>
          <w:szCs w:val="28"/>
        </w:rPr>
        <w:t>в установленном действующим законодательством порядке.</w:t>
      </w:r>
    </w:p>
    <w:p w:rsidR="000D0444" w:rsidRDefault="000D0444" w:rsidP="00FE22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 xml:space="preserve">Экспертиза выполняется в </w:t>
      </w:r>
      <w:r w:rsidR="00CE20C2">
        <w:rPr>
          <w:rFonts w:ascii="Times New Roman" w:hAnsi="Times New Roman" w:cs="Times New Roman"/>
          <w:sz w:val="28"/>
          <w:szCs w:val="28"/>
        </w:rPr>
        <w:t>один этап</w:t>
      </w:r>
      <w:r w:rsidR="00FE22D5">
        <w:rPr>
          <w:rFonts w:ascii="Times New Roman" w:hAnsi="Times New Roman" w:cs="Times New Roman"/>
          <w:sz w:val="28"/>
          <w:szCs w:val="28"/>
        </w:rPr>
        <w:t>.</w:t>
      </w:r>
    </w:p>
    <w:p w:rsidR="00E7189F" w:rsidRPr="007120CB" w:rsidRDefault="00E7189F" w:rsidP="00FE22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0444" w:rsidRPr="007120CB" w:rsidRDefault="000D0444" w:rsidP="007120CB">
      <w:pPr>
        <w:pStyle w:val="a5"/>
        <w:numPr>
          <w:ilvl w:val="0"/>
          <w:numId w:val="6"/>
        </w:numPr>
        <w:ind w:left="714" w:hanging="357"/>
        <w:contextualSpacing w:val="0"/>
        <w:jc w:val="center"/>
        <w:rPr>
          <w:b/>
          <w:sz w:val="28"/>
          <w:szCs w:val="28"/>
        </w:rPr>
      </w:pPr>
      <w:r w:rsidRPr="007120CB">
        <w:rPr>
          <w:b/>
          <w:sz w:val="28"/>
          <w:szCs w:val="28"/>
        </w:rPr>
        <w:t>Направление и виды работ</w:t>
      </w:r>
    </w:p>
    <w:p w:rsidR="000D0444" w:rsidRPr="007120CB" w:rsidRDefault="000D0444" w:rsidP="000D044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D0444" w:rsidRDefault="000D0444" w:rsidP="007120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Срок подгот</w:t>
      </w:r>
      <w:r w:rsidR="00CE20C2">
        <w:rPr>
          <w:rFonts w:ascii="Times New Roman" w:hAnsi="Times New Roman" w:cs="Times New Roman"/>
          <w:sz w:val="28"/>
          <w:szCs w:val="28"/>
        </w:rPr>
        <w:t>овки экспертного заключения –</w:t>
      </w:r>
      <w:r w:rsidR="0048120F">
        <w:rPr>
          <w:rFonts w:ascii="Times New Roman" w:hAnsi="Times New Roman" w:cs="Times New Roman"/>
          <w:sz w:val="28"/>
          <w:szCs w:val="28"/>
        </w:rPr>
        <w:t xml:space="preserve"> не более</w:t>
      </w:r>
      <w:r w:rsidR="00CE20C2">
        <w:rPr>
          <w:rFonts w:ascii="Times New Roman" w:hAnsi="Times New Roman" w:cs="Times New Roman"/>
          <w:sz w:val="28"/>
          <w:szCs w:val="28"/>
        </w:rPr>
        <w:t xml:space="preserve"> </w:t>
      </w:r>
      <w:r w:rsidR="00FE22D5">
        <w:rPr>
          <w:rFonts w:ascii="Times New Roman" w:hAnsi="Times New Roman" w:cs="Times New Roman"/>
          <w:sz w:val="28"/>
          <w:szCs w:val="28"/>
        </w:rPr>
        <w:t>30 календарных</w:t>
      </w:r>
      <w:r w:rsidRPr="007120CB">
        <w:rPr>
          <w:rFonts w:ascii="Times New Roman" w:hAnsi="Times New Roman" w:cs="Times New Roman"/>
          <w:sz w:val="28"/>
          <w:szCs w:val="28"/>
        </w:rPr>
        <w:t xml:space="preserve"> дней с даты получения Исполнителем всех исходных материалов и оплаты по Договору. </w:t>
      </w:r>
    </w:p>
    <w:p w:rsidR="00053FE3" w:rsidRPr="007120CB" w:rsidRDefault="00053FE3" w:rsidP="007120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3.1. Проанализировать следующие обосновывающие материалы к Схеме теплоснабжения, представляемые Заказчиком: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lastRenderedPageBreak/>
        <w:t>3.1.1. Документы по теме «Существующее положение в сфере производства, передачи и потребления тепловой энергии для целей теплоснабжения», в том числе по разделам: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Функциональная структура теплоснабжения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Источники тепловой энергии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Тепловые сети, сооружения на них и тепловые пункты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Зоны действия источников тепловой энергии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Тепловые нагрузки потребителей тепловой энергии, групп потребителей тепловой энергии в зонах действия источников тепловой энергии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Балансы тепловой мощности и тепловой нагрузки в зонах действия источников тепловой энергии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Балансы теплоносителя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Топливные балансы источников тепловой энергии и система обеспечения топливом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 xml:space="preserve">Надежность теплоснабжения 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 w:rsidRPr="007120CB">
        <w:rPr>
          <w:sz w:val="28"/>
          <w:szCs w:val="28"/>
        </w:rPr>
        <w:t>Технико</w:t>
      </w:r>
      <w:proofErr w:type="spellEnd"/>
      <w:r w:rsidRPr="007120CB">
        <w:rPr>
          <w:sz w:val="28"/>
          <w:szCs w:val="28"/>
        </w:rPr>
        <w:t xml:space="preserve">–экономические показатели теплоснабжающих и </w:t>
      </w:r>
      <w:proofErr w:type="spellStart"/>
      <w:r w:rsidRPr="007120CB">
        <w:rPr>
          <w:sz w:val="28"/>
          <w:szCs w:val="28"/>
        </w:rPr>
        <w:t>теплосетевых</w:t>
      </w:r>
      <w:proofErr w:type="spellEnd"/>
      <w:r w:rsidRPr="007120CB">
        <w:rPr>
          <w:sz w:val="28"/>
          <w:szCs w:val="28"/>
        </w:rPr>
        <w:t xml:space="preserve"> организаций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Цены (тарифы) в сфере теплоснабжения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Описание существующих технических и технологических проблем в системах теплоснабжения поселения, городского округа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3.1.2. Документы по теме «Перспективное потребление тепловой энергии на цели теплоснабжения»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3.1.3. Документы по теме «Перспективные балансы тепловой мощности источников тепловой энергии и тепловой нагрузки»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 xml:space="preserve">3.1.4. Документы по теме «Перспективные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7120CB">
        <w:rPr>
          <w:rFonts w:ascii="Times New Roman" w:hAnsi="Times New Roman" w:cs="Times New Roman"/>
          <w:sz w:val="28"/>
          <w:szCs w:val="28"/>
        </w:rPr>
        <w:t>теплопотребляющими</w:t>
      </w:r>
      <w:proofErr w:type="spellEnd"/>
      <w:r w:rsidRPr="007120CB">
        <w:rPr>
          <w:rFonts w:ascii="Times New Roman" w:hAnsi="Times New Roman" w:cs="Times New Roman"/>
          <w:sz w:val="28"/>
          <w:szCs w:val="28"/>
        </w:rPr>
        <w:t>» установками потребителей, в том числе в аварийных режимах.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3.1.5. Документы по теме «Предложения по строительству, реконструкции и техническому перевооружению источников тепловой энергии»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3.1.6. Документы по теме «Предложения по строительству и реконструкции тепловых сетей и сооружений на них»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3.1.7. Документы по теме «Перспективные топливные балансы»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3.1.8. Документы по теме «Оценка надежности теплоснабжения»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lastRenderedPageBreak/>
        <w:t>3.1.9. Документы по теме «Обоснование инвестиций в строительство, реконструкцию и техническое перевооружение»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3.1.10. Документы по теме «Обоснование предложения по определению единой теплоснабжающей организации»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3.2. Провести экспертизу проекта Схемы теплоснабжения на соответствие нормативным документам по разделам: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Показатели перспективного спроса на тепловую энергию (мощность) и теплоноситель в установленных границах территории поселения, городского округа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Предложения по строительству, реконструкции и техническому перевооружению источников тепловой энергии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Предложения по строительству и реконструкции тепловых сетей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Перспективные топливные балансы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Инвестиции в строительство, реконструкцию и техническое перевооружение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Решение об определении единой теплоснабжающей организации»</w:t>
      </w:r>
    </w:p>
    <w:p w:rsidR="000D0444" w:rsidRPr="007120CB" w:rsidRDefault="000D0444" w:rsidP="000D0444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120CB">
        <w:rPr>
          <w:sz w:val="28"/>
          <w:szCs w:val="28"/>
        </w:rPr>
        <w:t>Решения по бесхозяйным тепловым сетям</w:t>
      </w:r>
    </w:p>
    <w:p w:rsidR="000D0444" w:rsidRPr="007120CB" w:rsidRDefault="000D0444" w:rsidP="000D0444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120CB">
        <w:rPr>
          <w:rFonts w:ascii="Times New Roman" w:hAnsi="Times New Roman" w:cs="Times New Roman"/>
          <w:sz w:val="28"/>
          <w:szCs w:val="28"/>
        </w:rPr>
        <w:t>3.</w:t>
      </w:r>
      <w:r w:rsidR="00337303">
        <w:rPr>
          <w:rFonts w:ascii="Times New Roman" w:hAnsi="Times New Roman" w:cs="Times New Roman"/>
          <w:sz w:val="28"/>
          <w:szCs w:val="28"/>
        </w:rPr>
        <w:t>3</w:t>
      </w:r>
      <w:r w:rsidRPr="007120CB">
        <w:rPr>
          <w:rFonts w:ascii="Times New Roman" w:hAnsi="Times New Roman" w:cs="Times New Roman"/>
          <w:sz w:val="28"/>
          <w:szCs w:val="28"/>
        </w:rPr>
        <w:t>. Подготовить экспертное заключение по проекту Схемы теплоснабжения.</w:t>
      </w:r>
    </w:p>
    <w:tbl>
      <w:tblPr>
        <w:tblStyle w:val="a6"/>
        <w:tblpPr w:leftFromText="180" w:rightFromText="180" w:vertAnchor="text" w:horzAnchor="margin" w:tblpY="7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1"/>
        <w:gridCol w:w="4893"/>
      </w:tblGrid>
      <w:tr w:rsidR="007120CB" w:rsidRPr="007120CB" w:rsidTr="007120CB">
        <w:tc>
          <w:tcPr>
            <w:tcW w:w="4642" w:type="dxa"/>
          </w:tcPr>
          <w:p w:rsidR="007120CB" w:rsidRPr="007120CB" w:rsidRDefault="007120CB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120CB">
              <w:rPr>
                <w:b/>
                <w:sz w:val="28"/>
                <w:szCs w:val="28"/>
              </w:rPr>
              <w:t>Заказчик:</w:t>
            </w:r>
          </w:p>
        </w:tc>
        <w:tc>
          <w:tcPr>
            <w:tcW w:w="4928" w:type="dxa"/>
          </w:tcPr>
          <w:p w:rsidR="007120CB" w:rsidRPr="007120CB" w:rsidRDefault="007120CB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120CB">
              <w:rPr>
                <w:b/>
                <w:sz w:val="28"/>
                <w:szCs w:val="28"/>
              </w:rPr>
              <w:t>Исполнитель:</w:t>
            </w:r>
          </w:p>
        </w:tc>
      </w:tr>
      <w:tr w:rsidR="007120CB" w:rsidRPr="00885FC9" w:rsidTr="007120CB">
        <w:tc>
          <w:tcPr>
            <w:tcW w:w="4642" w:type="dxa"/>
          </w:tcPr>
          <w:p w:rsidR="0069314E" w:rsidRDefault="0069314E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AC5C69" w:rsidRPr="00885FC9" w:rsidRDefault="00AC5C69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885FC9" w:rsidRPr="00885FC9" w:rsidRDefault="00885FC9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69314E" w:rsidRPr="00885FC9" w:rsidRDefault="0069314E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7120CB" w:rsidRPr="00885FC9" w:rsidRDefault="007120CB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885FC9">
              <w:rPr>
                <w:b/>
                <w:sz w:val="28"/>
                <w:szCs w:val="28"/>
              </w:rPr>
              <w:t>______________/</w:t>
            </w:r>
            <w:r w:rsidR="006B7818">
              <w:rPr>
                <w:b/>
                <w:sz w:val="28"/>
                <w:szCs w:val="28"/>
              </w:rPr>
              <w:t xml:space="preserve">Э.Н. Лисицкий </w:t>
            </w:r>
            <w:r w:rsidR="00AC5C69">
              <w:rPr>
                <w:b/>
                <w:sz w:val="28"/>
                <w:szCs w:val="28"/>
              </w:rPr>
              <w:t>/</w:t>
            </w:r>
            <w:r w:rsidRPr="00885FC9">
              <w:rPr>
                <w:b/>
                <w:sz w:val="28"/>
                <w:szCs w:val="28"/>
              </w:rPr>
              <w:t xml:space="preserve"> </w:t>
            </w:r>
          </w:p>
          <w:p w:rsidR="007120CB" w:rsidRPr="00885FC9" w:rsidRDefault="007120CB" w:rsidP="00053FE3">
            <w:pPr>
              <w:spacing w:before="240" w:line="276" w:lineRule="auto"/>
              <w:jc w:val="both"/>
              <w:rPr>
                <w:b/>
                <w:sz w:val="28"/>
                <w:szCs w:val="28"/>
              </w:rPr>
            </w:pPr>
            <w:r w:rsidRPr="00885FC9">
              <w:rPr>
                <w:b/>
                <w:sz w:val="28"/>
                <w:szCs w:val="28"/>
              </w:rPr>
              <w:t>«___» __________ 201</w:t>
            </w:r>
            <w:r w:rsidR="006B7818">
              <w:rPr>
                <w:b/>
                <w:sz w:val="28"/>
                <w:szCs w:val="28"/>
              </w:rPr>
              <w:t>5</w:t>
            </w:r>
            <w:r w:rsidRPr="00885FC9">
              <w:rPr>
                <w:b/>
                <w:sz w:val="28"/>
                <w:szCs w:val="28"/>
              </w:rPr>
              <w:t xml:space="preserve"> г.</w:t>
            </w:r>
          </w:p>
          <w:p w:rsidR="007120CB" w:rsidRPr="00885FC9" w:rsidRDefault="007120CB" w:rsidP="00053FE3">
            <w:pPr>
              <w:spacing w:before="240" w:line="276" w:lineRule="auto"/>
              <w:jc w:val="center"/>
              <w:rPr>
                <w:b/>
                <w:sz w:val="28"/>
                <w:szCs w:val="28"/>
              </w:rPr>
            </w:pPr>
            <w:r w:rsidRPr="00885FC9">
              <w:rPr>
                <w:b/>
                <w:sz w:val="28"/>
                <w:szCs w:val="28"/>
              </w:rPr>
              <w:t>МП</w:t>
            </w:r>
          </w:p>
        </w:tc>
        <w:tc>
          <w:tcPr>
            <w:tcW w:w="4928" w:type="dxa"/>
          </w:tcPr>
          <w:p w:rsidR="007120CB" w:rsidRPr="00885FC9" w:rsidRDefault="007120CB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7120CB" w:rsidRDefault="007120CB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885FC9" w:rsidRDefault="00885FC9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FB3D95" w:rsidRPr="00885FC9" w:rsidRDefault="00FB3D95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7120CB" w:rsidRPr="00885FC9" w:rsidRDefault="006B7818" w:rsidP="007120C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__________________/____________</w:t>
            </w:r>
            <w:r w:rsidR="007120CB" w:rsidRPr="00885FC9">
              <w:rPr>
                <w:b/>
                <w:sz w:val="28"/>
                <w:szCs w:val="28"/>
              </w:rPr>
              <w:t>/</w:t>
            </w:r>
          </w:p>
          <w:p w:rsidR="007120CB" w:rsidRPr="00885FC9" w:rsidRDefault="007120CB" w:rsidP="00053FE3">
            <w:pPr>
              <w:spacing w:before="240" w:line="276" w:lineRule="auto"/>
              <w:jc w:val="both"/>
              <w:rPr>
                <w:b/>
                <w:sz w:val="28"/>
                <w:szCs w:val="28"/>
              </w:rPr>
            </w:pPr>
            <w:r w:rsidRPr="00885FC9">
              <w:rPr>
                <w:b/>
                <w:sz w:val="28"/>
                <w:szCs w:val="28"/>
              </w:rPr>
              <w:t>«___» __________ 201</w:t>
            </w:r>
            <w:r w:rsidR="006B7818">
              <w:rPr>
                <w:b/>
                <w:sz w:val="28"/>
                <w:szCs w:val="28"/>
              </w:rPr>
              <w:t>5</w:t>
            </w:r>
            <w:r w:rsidRPr="00885FC9">
              <w:rPr>
                <w:b/>
                <w:sz w:val="28"/>
                <w:szCs w:val="28"/>
              </w:rPr>
              <w:t xml:space="preserve"> г.</w:t>
            </w:r>
          </w:p>
          <w:p w:rsidR="007120CB" w:rsidRPr="00885FC9" w:rsidRDefault="007120CB" w:rsidP="00053FE3">
            <w:pPr>
              <w:spacing w:before="240" w:line="276" w:lineRule="auto"/>
              <w:jc w:val="center"/>
              <w:rPr>
                <w:b/>
                <w:sz w:val="28"/>
                <w:szCs w:val="28"/>
              </w:rPr>
            </w:pPr>
            <w:r w:rsidRPr="00885FC9">
              <w:rPr>
                <w:b/>
                <w:sz w:val="28"/>
                <w:szCs w:val="28"/>
              </w:rPr>
              <w:t>МП</w:t>
            </w:r>
          </w:p>
        </w:tc>
      </w:tr>
    </w:tbl>
    <w:p w:rsidR="00B074AA" w:rsidRPr="00885FC9" w:rsidRDefault="00B074AA" w:rsidP="000D04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2BEC" w:rsidRDefault="00B074AA" w:rsidP="006B781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85FC9">
        <w:rPr>
          <w:rFonts w:ascii="Times New Roman" w:hAnsi="Times New Roman" w:cs="Times New Roman"/>
          <w:b/>
          <w:sz w:val="28"/>
          <w:szCs w:val="28"/>
        </w:rPr>
        <w:br w:type="page"/>
      </w:r>
      <w:r w:rsidRPr="00B074A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</w:t>
      </w:r>
    </w:p>
    <w:p w:rsidR="00FB3D95" w:rsidRPr="007120CB" w:rsidRDefault="00FB3D95" w:rsidP="00FB3D9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120CB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120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3D95" w:rsidRDefault="00FB3D95" w:rsidP="00FB3D9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д</w:t>
      </w:r>
      <w:r w:rsidRPr="007120CB">
        <w:rPr>
          <w:rFonts w:ascii="Times New Roman" w:hAnsi="Times New Roman" w:cs="Times New Roman"/>
          <w:b/>
          <w:sz w:val="28"/>
          <w:szCs w:val="28"/>
        </w:rPr>
        <w:t>оговору №_______</w:t>
      </w:r>
    </w:p>
    <w:p w:rsidR="00FB3D95" w:rsidRPr="007120CB" w:rsidRDefault="00FB3D95" w:rsidP="00FB3D9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«_</w:t>
      </w:r>
      <w:r w:rsidR="00A55812">
        <w:rPr>
          <w:rFonts w:ascii="Times New Roman" w:hAnsi="Times New Roman" w:cs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___2015г.</w:t>
      </w:r>
    </w:p>
    <w:p w:rsidR="00FB3D95" w:rsidRPr="007120CB" w:rsidRDefault="00FB3D95" w:rsidP="00FB3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оказания услуг</w:t>
      </w:r>
    </w:p>
    <w:p w:rsidR="00FB3D95" w:rsidRDefault="0033058C" w:rsidP="00FB3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058C">
        <w:rPr>
          <w:rFonts w:ascii="Times New Roman" w:hAnsi="Times New Roman" w:cs="Times New Roman"/>
          <w:sz w:val="28"/>
          <w:szCs w:val="28"/>
        </w:rPr>
        <w:t>на проведение экспертизы проекта актуализированной на 2016 год схемы теплоснабжения в административных границах города Санкт-Петербурга на период до 2030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D95" w:rsidRPr="007120CB">
        <w:rPr>
          <w:rFonts w:ascii="Times New Roman" w:hAnsi="Times New Roman" w:cs="Times New Roman"/>
          <w:sz w:val="28"/>
          <w:szCs w:val="28"/>
        </w:rPr>
        <w:t>(далее – Схема теплоснабжения).</w:t>
      </w:r>
    </w:p>
    <w:p w:rsidR="00FB3D95" w:rsidRPr="007120CB" w:rsidRDefault="00FB3D95" w:rsidP="00FB3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207" w:type="dxa"/>
        <w:jc w:val="center"/>
        <w:tblLook w:val="04A0" w:firstRow="1" w:lastRow="0" w:firstColumn="1" w:lastColumn="0" w:noHBand="0" w:noVBand="1"/>
      </w:tblPr>
      <w:tblGrid>
        <w:gridCol w:w="617"/>
        <w:gridCol w:w="3773"/>
        <w:gridCol w:w="2409"/>
        <w:gridCol w:w="3408"/>
      </w:tblGrid>
      <w:tr w:rsidR="00FB3D95" w:rsidTr="007E3002">
        <w:trPr>
          <w:jc w:val="center"/>
        </w:trPr>
        <w:tc>
          <w:tcPr>
            <w:tcW w:w="617" w:type="dxa"/>
            <w:vAlign w:val="center"/>
          </w:tcPr>
          <w:p w:rsidR="00FB3D95" w:rsidRPr="00A55812" w:rsidRDefault="00FB3D95" w:rsidP="00FB3D95">
            <w:pPr>
              <w:jc w:val="center"/>
              <w:rPr>
                <w:b/>
                <w:sz w:val="28"/>
                <w:szCs w:val="28"/>
              </w:rPr>
            </w:pPr>
            <w:r w:rsidRPr="00A55812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773" w:type="dxa"/>
            <w:vAlign w:val="center"/>
          </w:tcPr>
          <w:p w:rsidR="00FB3D95" w:rsidRPr="00A55812" w:rsidRDefault="00FB3D95" w:rsidP="00FB3D95">
            <w:pPr>
              <w:jc w:val="center"/>
              <w:rPr>
                <w:b/>
                <w:sz w:val="28"/>
                <w:szCs w:val="28"/>
              </w:rPr>
            </w:pPr>
            <w:r w:rsidRPr="00A55812">
              <w:rPr>
                <w:b/>
                <w:sz w:val="28"/>
                <w:szCs w:val="28"/>
              </w:rPr>
              <w:t>Наименование видов работ</w:t>
            </w:r>
          </w:p>
        </w:tc>
        <w:tc>
          <w:tcPr>
            <w:tcW w:w="2409" w:type="dxa"/>
            <w:vAlign w:val="center"/>
          </w:tcPr>
          <w:p w:rsidR="00FB3D95" w:rsidRPr="00A55812" w:rsidRDefault="00FB3D95" w:rsidP="00FB3D95">
            <w:pPr>
              <w:jc w:val="center"/>
              <w:rPr>
                <w:b/>
                <w:sz w:val="28"/>
                <w:szCs w:val="28"/>
              </w:rPr>
            </w:pPr>
            <w:r w:rsidRPr="00A55812">
              <w:rPr>
                <w:b/>
                <w:sz w:val="28"/>
                <w:szCs w:val="28"/>
              </w:rPr>
              <w:t>Срок выполнения работ</w:t>
            </w:r>
          </w:p>
        </w:tc>
        <w:tc>
          <w:tcPr>
            <w:tcW w:w="3408" w:type="dxa"/>
            <w:vAlign w:val="center"/>
          </w:tcPr>
          <w:p w:rsidR="00FB3D95" w:rsidRPr="00A55812" w:rsidRDefault="00FB3D95" w:rsidP="00FB3D95">
            <w:pPr>
              <w:jc w:val="center"/>
              <w:rPr>
                <w:b/>
                <w:sz w:val="28"/>
                <w:szCs w:val="28"/>
              </w:rPr>
            </w:pPr>
            <w:r w:rsidRPr="00A55812">
              <w:rPr>
                <w:b/>
                <w:sz w:val="28"/>
                <w:szCs w:val="28"/>
              </w:rPr>
              <w:t>Оплата</w:t>
            </w:r>
          </w:p>
        </w:tc>
      </w:tr>
      <w:tr w:rsidR="00FB3D95" w:rsidTr="007E3002">
        <w:trPr>
          <w:jc w:val="center"/>
        </w:trPr>
        <w:tc>
          <w:tcPr>
            <w:tcW w:w="617" w:type="dxa"/>
            <w:vAlign w:val="center"/>
          </w:tcPr>
          <w:p w:rsidR="00FB3D95" w:rsidRDefault="00FB3D95" w:rsidP="00FB3D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73" w:type="dxa"/>
            <w:vAlign w:val="center"/>
          </w:tcPr>
          <w:p w:rsidR="00FB3D95" w:rsidRDefault="00FB3D95" w:rsidP="00372B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исходных данных</w:t>
            </w:r>
          </w:p>
        </w:tc>
        <w:tc>
          <w:tcPr>
            <w:tcW w:w="2409" w:type="dxa"/>
            <w:vAlign w:val="center"/>
          </w:tcPr>
          <w:p w:rsidR="00FB3D95" w:rsidRDefault="00FB3D95" w:rsidP="007E3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="00A55812">
              <w:rPr>
                <w:sz w:val="28"/>
                <w:szCs w:val="28"/>
              </w:rPr>
              <w:t xml:space="preserve"> 2015 г.</w:t>
            </w:r>
          </w:p>
        </w:tc>
        <w:tc>
          <w:tcPr>
            <w:tcW w:w="3408" w:type="dxa"/>
            <w:vAlign w:val="center"/>
          </w:tcPr>
          <w:p w:rsidR="00FB3D95" w:rsidRDefault="00FB3D95" w:rsidP="007E3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оплаты</w:t>
            </w:r>
          </w:p>
        </w:tc>
      </w:tr>
      <w:tr w:rsidR="00FB3D95" w:rsidTr="007E3002">
        <w:trPr>
          <w:jc w:val="center"/>
        </w:trPr>
        <w:tc>
          <w:tcPr>
            <w:tcW w:w="617" w:type="dxa"/>
            <w:vAlign w:val="center"/>
          </w:tcPr>
          <w:p w:rsidR="00FB3D95" w:rsidRDefault="00FB3D95" w:rsidP="00FB3D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73" w:type="dxa"/>
            <w:vAlign w:val="center"/>
          </w:tcPr>
          <w:p w:rsidR="00FB3D95" w:rsidRDefault="00FB3D95" w:rsidP="00FB3D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проекта Схемы теплоснабжения</w:t>
            </w:r>
          </w:p>
        </w:tc>
        <w:tc>
          <w:tcPr>
            <w:tcW w:w="2409" w:type="dxa"/>
            <w:vAlign w:val="center"/>
          </w:tcPr>
          <w:p w:rsidR="00FB3D95" w:rsidRDefault="00195A52" w:rsidP="007E3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  <w:r w:rsidR="00A55812">
              <w:rPr>
                <w:sz w:val="28"/>
                <w:szCs w:val="28"/>
              </w:rPr>
              <w:t xml:space="preserve"> 2015 г.</w:t>
            </w:r>
          </w:p>
        </w:tc>
        <w:tc>
          <w:tcPr>
            <w:tcW w:w="3408" w:type="dxa"/>
            <w:vAlign w:val="center"/>
          </w:tcPr>
          <w:p w:rsidR="00FB3D95" w:rsidRDefault="00FB3D95" w:rsidP="007E3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оплаты</w:t>
            </w:r>
          </w:p>
        </w:tc>
      </w:tr>
      <w:tr w:rsidR="00FB3D95" w:rsidTr="007E3002">
        <w:trPr>
          <w:jc w:val="center"/>
        </w:trPr>
        <w:tc>
          <w:tcPr>
            <w:tcW w:w="617" w:type="dxa"/>
            <w:vAlign w:val="center"/>
          </w:tcPr>
          <w:p w:rsidR="00FB3D95" w:rsidRDefault="00FB3D95" w:rsidP="00372B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73" w:type="dxa"/>
            <w:vAlign w:val="center"/>
          </w:tcPr>
          <w:p w:rsidR="00FB3D95" w:rsidRDefault="00A55812" w:rsidP="00A55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Заказчику</w:t>
            </w:r>
            <w:r w:rsidR="00FB3D95" w:rsidRPr="00FB3D95">
              <w:rPr>
                <w:sz w:val="28"/>
                <w:szCs w:val="28"/>
              </w:rPr>
              <w:t xml:space="preserve"> результата оказанных Услуг</w:t>
            </w:r>
          </w:p>
        </w:tc>
        <w:tc>
          <w:tcPr>
            <w:tcW w:w="2409" w:type="dxa"/>
            <w:vAlign w:val="center"/>
          </w:tcPr>
          <w:p w:rsidR="00FB3D95" w:rsidRDefault="00195A52" w:rsidP="007E3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01.06.</w:t>
            </w:r>
            <w:r w:rsidR="00A55812">
              <w:rPr>
                <w:sz w:val="28"/>
                <w:szCs w:val="28"/>
              </w:rPr>
              <w:t>2015 г.</w:t>
            </w:r>
          </w:p>
        </w:tc>
        <w:tc>
          <w:tcPr>
            <w:tcW w:w="3408" w:type="dxa"/>
            <w:vAlign w:val="center"/>
          </w:tcPr>
          <w:p w:rsidR="00FB3D95" w:rsidRPr="007E3002" w:rsidRDefault="00A55812" w:rsidP="00DD4C86">
            <w:pPr>
              <w:rPr>
                <w:sz w:val="24"/>
                <w:szCs w:val="24"/>
              </w:rPr>
            </w:pPr>
            <w:r w:rsidRPr="007E3002">
              <w:rPr>
                <w:sz w:val="28"/>
                <w:szCs w:val="24"/>
              </w:rPr>
              <w:t>100% контрактной суммы</w:t>
            </w:r>
            <w:r w:rsidR="007E3002" w:rsidRPr="007E3002">
              <w:rPr>
                <w:sz w:val="28"/>
                <w:szCs w:val="24"/>
              </w:rPr>
              <w:t xml:space="preserve"> в течение </w:t>
            </w:r>
            <w:r w:rsidR="00DD4C86">
              <w:rPr>
                <w:sz w:val="28"/>
                <w:szCs w:val="24"/>
              </w:rPr>
              <w:t>3</w:t>
            </w:r>
            <w:r w:rsidR="007E3002" w:rsidRPr="007E3002">
              <w:rPr>
                <w:sz w:val="28"/>
                <w:szCs w:val="24"/>
              </w:rPr>
              <w:t>0-ти (</w:t>
            </w:r>
            <w:r w:rsidR="00DD4C86">
              <w:rPr>
                <w:sz w:val="28"/>
                <w:szCs w:val="24"/>
              </w:rPr>
              <w:t>тридцати</w:t>
            </w:r>
            <w:r w:rsidR="007E3002" w:rsidRPr="007E3002">
              <w:rPr>
                <w:sz w:val="28"/>
                <w:szCs w:val="24"/>
              </w:rPr>
              <w:t>) календарных дней с даты подписания Заказчиком Акта об оказании услуг</w:t>
            </w:r>
          </w:p>
        </w:tc>
      </w:tr>
      <w:tr w:rsidR="007E3002" w:rsidTr="007E3002">
        <w:trPr>
          <w:jc w:val="center"/>
        </w:trPr>
        <w:tc>
          <w:tcPr>
            <w:tcW w:w="6799" w:type="dxa"/>
            <w:gridSpan w:val="3"/>
            <w:vAlign w:val="center"/>
          </w:tcPr>
          <w:p w:rsidR="007E3002" w:rsidRPr="007E3002" w:rsidRDefault="007E3002" w:rsidP="00372BEC">
            <w:pPr>
              <w:rPr>
                <w:b/>
                <w:sz w:val="28"/>
                <w:szCs w:val="28"/>
              </w:rPr>
            </w:pPr>
            <w:r w:rsidRPr="007E300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408" w:type="dxa"/>
            <w:vAlign w:val="center"/>
          </w:tcPr>
          <w:p w:rsidR="007E3002" w:rsidRDefault="007E3002" w:rsidP="007E3002">
            <w:pPr>
              <w:rPr>
                <w:sz w:val="28"/>
                <w:szCs w:val="28"/>
              </w:rPr>
            </w:pPr>
            <w:r w:rsidRPr="007E3002">
              <w:rPr>
                <w:sz w:val="28"/>
                <w:szCs w:val="28"/>
              </w:rPr>
              <w:t>100% контрактной суммы</w:t>
            </w:r>
          </w:p>
        </w:tc>
      </w:tr>
      <w:bookmarkEnd w:id="0"/>
    </w:tbl>
    <w:p w:rsidR="00372BEC" w:rsidRPr="00372BEC" w:rsidRDefault="00372BEC" w:rsidP="00372BEC">
      <w:pPr>
        <w:rPr>
          <w:rFonts w:ascii="Times New Roman" w:hAnsi="Times New Roman" w:cs="Times New Roman"/>
          <w:sz w:val="28"/>
          <w:szCs w:val="28"/>
        </w:rPr>
      </w:pPr>
    </w:p>
    <w:sectPr w:rsidR="00372BEC" w:rsidRPr="00372BEC" w:rsidSect="00053FE3">
      <w:footerReference w:type="default" r:id="rId8"/>
      <w:pgSz w:w="11906" w:h="16838"/>
      <w:pgMar w:top="541" w:right="851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4C2" w:rsidRDefault="00B074C2" w:rsidP="00053FE3">
      <w:pPr>
        <w:spacing w:after="0" w:line="240" w:lineRule="auto"/>
      </w:pPr>
      <w:r>
        <w:separator/>
      </w:r>
    </w:p>
  </w:endnote>
  <w:endnote w:type="continuationSeparator" w:id="0">
    <w:p w:rsidR="00B074C2" w:rsidRDefault="00B074C2" w:rsidP="0005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41844"/>
      <w:docPartObj>
        <w:docPartGallery w:val="Page Numbers (Top of Page)"/>
        <w:docPartUnique/>
      </w:docPartObj>
    </w:sdtPr>
    <w:sdtEndPr/>
    <w:sdtContent>
      <w:p w:rsidR="00053FE3" w:rsidRDefault="00053FE3" w:rsidP="00053FE3">
        <w:pPr>
          <w:jc w:val="right"/>
        </w:pPr>
        <w:r>
          <w:t xml:space="preserve">Страница </w:t>
        </w:r>
        <w:r w:rsidR="00F463C1">
          <w:fldChar w:fldCharType="begin"/>
        </w:r>
        <w:r w:rsidR="00F463C1">
          <w:instrText xml:space="preserve"> PAGE </w:instrText>
        </w:r>
        <w:r w:rsidR="00F463C1">
          <w:fldChar w:fldCharType="separate"/>
        </w:r>
        <w:r w:rsidR="00EF79F7">
          <w:rPr>
            <w:noProof/>
          </w:rPr>
          <w:t>1</w:t>
        </w:r>
        <w:r w:rsidR="00F463C1">
          <w:rPr>
            <w:noProof/>
          </w:rPr>
          <w:fldChar w:fldCharType="end"/>
        </w:r>
        <w:r>
          <w:t xml:space="preserve"> из </w:t>
        </w:r>
        <w:fldSimple w:instr=" NUMPAGES  ">
          <w:r w:rsidR="00EF79F7">
            <w:rPr>
              <w:noProof/>
            </w:rPr>
            <w:t>4</w:t>
          </w:r>
        </w:fldSimple>
      </w:p>
    </w:sdtContent>
  </w:sdt>
  <w:p w:rsidR="00053FE3" w:rsidRDefault="00053FE3" w:rsidP="00053FE3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4C2" w:rsidRDefault="00B074C2" w:rsidP="00053FE3">
      <w:pPr>
        <w:spacing w:after="0" w:line="240" w:lineRule="auto"/>
      </w:pPr>
      <w:r>
        <w:separator/>
      </w:r>
    </w:p>
  </w:footnote>
  <w:footnote w:type="continuationSeparator" w:id="0">
    <w:p w:rsidR="00B074C2" w:rsidRDefault="00B074C2" w:rsidP="00053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07644"/>
    <w:multiLevelType w:val="hybridMultilevel"/>
    <w:tmpl w:val="5308D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112B1"/>
    <w:multiLevelType w:val="hybridMultilevel"/>
    <w:tmpl w:val="8B246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F4DF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DDD7965"/>
    <w:multiLevelType w:val="hybridMultilevel"/>
    <w:tmpl w:val="F5543CFA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4">
    <w:nsid w:val="469E4FE9"/>
    <w:multiLevelType w:val="hybridMultilevel"/>
    <w:tmpl w:val="BBEA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25843"/>
    <w:multiLevelType w:val="multilevel"/>
    <w:tmpl w:val="8ABCD88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5B03479B"/>
    <w:multiLevelType w:val="hybridMultilevel"/>
    <w:tmpl w:val="B6E87AE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6D"/>
    <w:rsid w:val="00035E6C"/>
    <w:rsid w:val="00052E67"/>
    <w:rsid w:val="00053FE3"/>
    <w:rsid w:val="00075FCA"/>
    <w:rsid w:val="000A6E84"/>
    <w:rsid w:val="000C39F9"/>
    <w:rsid w:val="000D0444"/>
    <w:rsid w:val="000D20D5"/>
    <w:rsid w:val="0010566D"/>
    <w:rsid w:val="00125BBB"/>
    <w:rsid w:val="00195A52"/>
    <w:rsid w:val="00207110"/>
    <w:rsid w:val="00212BED"/>
    <w:rsid w:val="00215517"/>
    <w:rsid w:val="00222149"/>
    <w:rsid w:val="00230B14"/>
    <w:rsid w:val="002422F1"/>
    <w:rsid w:val="0025144E"/>
    <w:rsid w:val="00251D1A"/>
    <w:rsid w:val="00281D70"/>
    <w:rsid w:val="002933E4"/>
    <w:rsid w:val="002973EC"/>
    <w:rsid w:val="002A0CD1"/>
    <w:rsid w:val="002A1249"/>
    <w:rsid w:val="002D3680"/>
    <w:rsid w:val="002E75EC"/>
    <w:rsid w:val="0033058C"/>
    <w:rsid w:val="00337303"/>
    <w:rsid w:val="0035443D"/>
    <w:rsid w:val="00372BEC"/>
    <w:rsid w:val="003866B1"/>
    <w:rsid w:val="003B0109"/>
    <w:rsid w:val="003D484B"/>
    <w:rsid w:val="00470980"/>
    <w:rsid w:val="00471324"/>
    <w:rsid w:val="0048120F"/>
    <w:rsid w:val="004B3825"/>
    <w:rsid w:val="004E6D9E"/>
    <w:rsid w:val="00500A0A"/>
    <w:rsid w:val="00524AB2"/>
    <w:rsid w:val="0053589A"/>
    <w:rsid w:val="0056632D"/>
    <w:rsid w:val="005A77F7"/>
    <w:rsid w:val="005E27A9"/>
    <w:rsid w:val="005E3516"/>
    <w:rsid w:val="005F10E8"/>
    <w:rsid w:val="0060534C"/>
    <w:rsid w:val="006207F2"/>
    <w:rsid w:val="0065085E"/>
    <w:rsid w:val="0069314E"/>
    <w:rsid w:val="006B034E"/>
    <w:rsid w:val="006B7818"/>
    <w:rsid w:val="006E711F"/>
    <w:rsid w:val="00710998"/>
    <w:rsid w:val="007120CB"/>
    <w:rsid w:val="0072262C"/>
    <w:rsid w:val="007552CE"/>
    <w:rsid w:val="007B6E64"/>
    <w:rsid w:val="007C1C0D"/>
    <w:rsid w:val="007C675D"/>
    <w:rsid w:val="007E3002"/>
    <w:rsid w:val="00832E12"/>
    <w:rsid w:val="00860200"/>
    <w:rsid w:val="0087486C"/>
    <w:rsid w:val="00875638"/>
    <w:rsid w:val="00885FC9"/>
    <w:rsid w:val="008A5157"/>
    <w:rsid w:val="008E018B"/>
    <w:rsid w:val="008F2791"/>
    <w:rsid w:val="008F56BE"/>
    <w:rsid w:val="0093388D"/>
    <w:rsid w:val="009B145C"/>
    <w:rsid w:val="009E0CEA"/>
    <w:rsid w:val="00A11786"/>
    <w:rsid w:val="00A55812"/>
    <w:rsid w:val="00A5585A"/>
    <w:rsid w:val="00A56EFA"/>
    <w:rsid w:val="00AC5C69"/>
    <w:rsid w:val="00AF6ADD"/>
    <w:rsid w:val="00B0661F"/>
    <w:rsid w:val="00B074AA"/>
    <w:rsid w:val="00B074C2"/>
    <w:rsid w:val="00B54FE5"/>
    <w:rsid w:val="00B80FED"/>
    <w:rsid w:val="00BA21DA"/>
    <w:rsid w:val="00BC198C"/>
    <w:rsid w:val="00BC4F9B"/>
    <w:rsid w:val="00BD7EFA"/>
    <w:rsid w:val="00BF0DC6"/>
    <w:rsid w:val="00C01AB2"/>
    <w:rsid w:val="00C17D63"/>
    <w:rsid w:val="00C23FEB"/>
    <w:rsid w:val="00C47BB9"/>
    <w:rsid w:val="00C61AC0"/>
    <w:rsid w:val="00C732D8"/>
    <w:rsid w:val="00C907DE"/>
    <w:rsid w:val="00CD7371"/>
    <w:rsid w:val="00CE1C5B"/>
    <w:rsid w:val="00CE20C2"/>
    <w:rsid w:val="00D52A76"/>
    <w:rsid w:val="00D81581"/>
    <w:rsid w:val="00DC32D3"/>
    <w:rsid w:val="00DD4C86"/>
    <w:rsid w:val="00DD6997"/>
    <w:rsid w:val="00DF1FBB"/>
    <w:rsid w:val="00DF7EDD"/>
    <w:rsid w:val="00E147B3"/>
    <w:rsid w:val="00E3112A"/>
    <w:rsid w:val="00E34B83"/>
    <w:rsid w:val="00E7189F"/>
    <w:rsid w:val="00EB54B7"/>
    <w:rsid w:val="00ED1B11"/>
    <w:rsid w:val="00EF79F7"/>
    <w:rsid w:val="00F246FC"/>
    <w:rsid w:val="00F27B1F"/>
    <w:rsid w:val="00F463C1"/>
    <w:rsid w:val="00F536B0"/>
    <w:rsid w:val="00F8226C"/>
    <w:rsid w:val="00FB3D95"/>
    <w:rsid w:val="00FE22D5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4E2A3-32FD-461A-888C-D0F775F3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56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0566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056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0D0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link w:val="a8"/>
    <w:qFormat/>
    <w:rsid w:val="000D04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0D0444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053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53FE3"/>
  </w:style>
  <w:style w:type="paragraph" w:styleId="ab">
    <w:name w:val="footer"/>
    <w:basedOn w:val="a"/>
    <w:link w:val="ac"/>
    <w:uiPriority w:val="99"/>
    <w:semiHidden/>
    <w:unhideWhenUsed/>
    <w:rsid w:val="00053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53FE3"/>
  </w:style>
  <w:style w:type="paragraph" w:styleId="ad">
    <w:name w:val="Normal (Web)"/>
    <w:basedOn w:val="a"/>
    <w:uiPriority w:val="99"/>
    <w:unhideWhenUsed/>
    <w:rsid w:val="002A0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4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22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84C01-40B9-4A9E-A570-559E23A9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Поливанов</dc:creator>
  <cp:lastModifiedBy>Громак Дмитрий Валерьевич</cp:lastModifiedBy>
  <cp:revision>8</cp:revision>
  <cp:lastPrinted>2015-04-01T07:04:00Z</cp:lastPrinted>
  <dcterms:created xsi:type="dcterms:W3CDTF">2015-03-27T09:41:00Z</dcterms:created>
  <dcterms:modified xsi:type="dcterms:W3CDTF">2015-04-02T08:10:00Z</dcterms:modified>
</cp:coreProperties>
</file>